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D73F" w14:textId="77777777" w:rsidR="00DE09C3" w:rsidRDefault="00F141FD" w:rsidP="007015BC">
      <w:pPr>
        <w:spacing w:after="0" w:line="240" w:lineRule="auto"/>
        <w:jc w:val="center"/>
        <w:rPr>
          <w:rFonts w:ascii="Arial" w:hAnsi="Arial" w:cs="Arial"/>
          <w:b/>
          <w:sz w:val="28"/>
          <w:szCs w:val="28"/>
        </w:rPr>
      </w:pPr>
      <w:bookmarkStart w:id="0" w:name="_GoBack"/>
      <w:bookmarkEnd w:id="0"/>
      <w:r w:rsidRPr="00F141FD">
        <w:rPr>
          <w:rFonts w:ascii="Arial" w:hAnsi="Arial" w:cs="Arial"/>
          <w:b/>
          <w:sz w:val="28"/>
          <w:szCs w:val="28"/>
        </w:rPr>
        <w:t>POLICYHOLDER NOTICE</w:t>
      </w:r>
    </w:p>
    <w:p w14:paraId="659ED740" w14:textId="77777777" w:rsidR="007015BC" w:rsidRPr="00F141FD" w:rsidRDefault="007015BC" w:rsidP="00F141FD">
      <w:pPr>
        <w:jc w:val="center"/>
        <w:rPr>
          <w:rFonts w:ascii="Arial" w:hAnsi="Arial" w:cs="Arial"/>
          <w:b/>
          <w:sz w:val="28"/>
          <w:szCs w:val="28"/>
        </w:rPr>
      </w:pPr>
      <w:r>
        <w:rPr>
          <w:rFonts w:ascii="Arial" w:hAnsi="Arial" w:cs="Arial"/>
          <w:b/>
          <w:sz w:val="28"/>
          <w:szCs w:val="28"/>
        </w:rPr>
        <w:t>(California)</w:t>
      </w:r>
    </w:p>
    <w:p w14:paraId="659ED741" w14:textId="77777777" w:rsidR="00F141FD" w:rsidRPr="00F141FD" w:rsidRDefault="00F141FD" w:rsidP="00F141FD">
      <w:pPr>
        <w:jc w:val="both"/>
        <w:rPr>
          <w:rFonts w:ascii="Arial" w:hAnsi="Arial" w:cs="Arial"/>
          <w:sz w:val="20"/>
          <w:szCs w:val="20"/>
        </w:rPr>
      </w:pPr>
    </w:p>
    <w:p w14:paraId="659ED742" w14:textId="77777777" w:rsidR="00F141FD" w:rsidRPr="00F141FD" w:rsidRDefault="00AC044B" w:rsidP="00320E93">
      <w:pPr>
        <w:spacing w:after="0" w:line="240" w:lineRule="auto"/>
        <w:jc w:val="both"/>
        <w:rPr>
          <w:rFonts w:ascii="Arial" w:hAnsi="Arial" w:cs="Arial"/>
          <w:sz w:val="20"/>
          <w:szCs w:val="20"/>
        </w:rPr>
      </w:pPr>
      <w:r>
        <w:rPr>
          <w:rFonts w:ascii="Arial" w:hAnsi="Arial" w:cs="Arial"/>
          <w:sz w:val="20"/>
          <w:szCs w:val="20"/>
        </w:rPr>
        <w:t xml:space="preserve">This </w:t>
      </w:r>
      <w:r w:rsidR="00E21868">
        <w:rPr>
          <w:rFonts w:ascii="Arial" w:hAnsi="Arial" w:cs="Arial"/>
          <w:sz w:val="20"/>
          <w:szCs w:val="20"/>
        </w:rPr>
        <w:t>Policyholder Notice is provided for informational purposes only.  It does not alter or amend your Workers Compensation Insurance Policy.</w:t>
      </w:r>
    </w:p>
    <w:p w14:paraId="659ED743" w14:textId="77777777" w:rsidR="00320E93" w:rsidRDefault="00320E93" w:rsidP="00320E93">
      <w:pPr>
        <w:spacing w:after="0" w:line="240" w:lineRule="auto"/>
        <w:jc w:val="both"/>
        <w:rPr>
          <w:rFonts w:ascii="Arial" w:hAnsi="Arial" w:cs="Arial"/>
          <w:sz w:val="20"/>
          <w:szCs w:val="20"/>
        </w:rPr>
      </w:pPr>
    </w:p>
    <w:p w14:paraId="659ED744" w14:textId="77777777" w:rsidR="00C251A9" w:rsidRDefault="00AC044B" w:rsidP="00320E93">
      <w:pPr>
        <w:spacing w:after="0" w:line="240" w:lineRule="auto"/>
        <w:jc w:val="both"/>
        <w:rPr>
          <w:rFonts w:ascii="Arial" w:hAnsi="Arial" w:cs="Arial"/>
          <w:sz w:val="20"/>
          <w:szCs w:val="20"/>
        </w:rPr>
      </w:pPr>
      <w:r>
        <w:rPr>
          <w:rFonts w:ascii="Arial" w:hAnsi="Arial" w:cs="Arial"/>
          <w:sz w:val="20"/>
          <w:szCs w:val="20"/>
        </w:rPr>
        <w:t xml:space="preserve">Effective January 1, 2017, the definition of “employee” </w:t>
      </w:r>
      <w:r w:rsidR="00E21868">
        <w:rPr>
          <w:rFonts w:ascii="Arial" w:hAnsi="Arial" w:cs="Arial"/>
          <w:sz w:val="20"/>
          <w:szCs w:val="20"/>
        </w:rPr>
        <w:t xml:space="preserve">and </w:t>
      </w:r>
      <w:r>
        <w:rPr>
          <w:rFonts w:ascii="Arial" w:hAnsi="Arial" w:cs="Arial"/>
          <w:sz w:val="20"/>
          <w:szCs w:val="20"/>
        </w:rPr>
        <w:t xml:space="preserve">exclusions </w:t>
      </w:r>
      <w:r w:rsidR="00C251A9">
        <w:rPr>
          <w:rFonts w:ascii="Arial" w:hAnsi="Arial" w:cs="Arial"/>
          <w:sz w:val="20"/>
          <w:szCs w:val="20"/>
        </w:rPr>
        <w:t>to the definition of “employee” in sections 3351 and 3352 of the California Labor Code have been changed.  As a result of these changes, the following individuals are considered employees and covered by</w:t>
      </w:r>
      <w:r w:rsidR="007015BC">
        <w:rPr>
          <w:rFonts w:ascii="Arial" w:hAnsi="Arial" w:cs="Arial"/>
          <w:sz w:val="20"/>
          <w:szCs w:val="20"/>
        </w:rPr>
        <w:t xml:space="preserve"> your Workers Compensation Insurance </w:t>
      </w:r>
      <w:r w:rsidR="00C251A9">
        <w:rPr>
          <w:rFonts w:ascii="Arial" w:hAnsi="Arial" w:cs="Arial"/>
          <w:sz w:val="20"/>
          <w:szCs w:val="20"/>
        </w:rPr>
        <w:t>Policy:</w:t>
      </w:r>
    </w:p>
    <w:p w14:paraId="659ED745" w14:textId="77777777" w:rsidR="00320E93" w:rsidRDefault="00320E93" w:rsidP="00320E93">
      <w:pPr>
        <w:spacing w:after="0" w:line="240" w:lineRule="auto"/>
        <w:jc w:val="both"/>
        <w:rPr>
          <w:rFonts w:ascii="Arial" w:hAnsi="Arial" w:cs="Arial"/>
          <w:sz w:val="20"/>
          <w:szCs w:val="20"/>
        </w:rPr>
      </w:pPr>
    </w:p>
    <w:p w14:paraId="659ED746" w14:textId="77777777" w:rsidR="00C251A9" w:rsidRPr="00E21868" w:rsidRDefault="00C251A9" w:rsidP="00320E93">
      <w:pPr>
        <w:pStyle w:val="ListParagraph"/>
        <w:numPr>
          <w:ilvl w:val="0"/>
          <w:numId w:val="1"/>
        </w:numPr>
        <w:spacing w:after="0" w:line="240" w:lineRule="auto"/>
        <w:jc w:val="both"/>
        <w:rPr>
          <w:rFonts w:ascii="Arial" w:hAnsi="Arial" w:cs="Arial"/>
          <w:sz w:val="20"/>
          <w:szCs w:val="20"/>
        </w:rPr>
      </w:pPr>
      <w:r w:rsidRPr="00E21868">
        <w:rPr>
          <w:rFonts w:ascii="Arial" w:hAnsi="Arial" w:cs="Arial"/>
          <w:sz w:val="20"/>
          <w:szCs w:val="20"/>
        </w:rPr>
        <w:t>All officers and members of the boards of directors of quasi-public or private corporations while rendering actu</w:t>
      </w:r>
      <w:r w:rsidR="00E21868">
        <w:rPr>
          <w:rFonts w:ascii="Arial" w:hAnsi="Arial" w:cs="Arial"/>
          <w:sz w:val="20"/>
          <w:szCs w:val="20"/>
        </w:rPr>
        <w:t>a</w:t>
      </w:r>
      <w:r w:rsidRPr="00E21868">
        <w:rPr>
          <w:rFonts w:ascii="Arial" w:hAnsi="Arial" w:cs="Arial"/>
          <w:sz w:val="20"/>
          <w:szCs w:val="20"/>
        </w:rPr>
        <w:t>l service for the corporation for pay</w:t>
      </w:r>
      <w:r w:rsidR="00E21868">
        <w:rPr>
          <w:rFonts w:ascii="Arial" w:hAnsi="Arial" w:cs="Arial"/>
          <w:sz w:val="20"/>
          <w:szCs w:val="20"/>
        </w:rPr>
        <w:t>; and</w:t>
      </w:r>
    </w:p>
    <w:p w14:paraId="659ED747" w14:textId="77777777" w:rsidR="00C251A9" w:rsidRPr="00E21868" w:rsidRDefault="00C251A9" w:rsidP="00320E93">
      <w:pPr>
        <w:pStyle w:val="ListParagraph"/>
        <w:numPr>
          <w:ilvl w:val="0"/>
          <w:numId w:val="1"/>
        </w:numPr>
        <w:spacing w:after="0" w:line="240" w:lineRule="auto"/>
        <w:jc w:val="both"/>
        <w:rPr>
          <w:rFonts w:ascii="Arial" w:hAnsi="Arial" w:cs="Arial"/>
          <w:sz w:val="20"/>
          <w:szCs w:val="20"/>
        </w:rPr>
      </w:pPr>
      <w:r w:rsidRPr="00E21868">
        <w:rPr>
          <w:rFonts w:ascii="Arial" w:hAnsi="Arial" w:cs="Arial"/>
          <w:sz w:val="20"/>
          <w:szCs w:val="20"/>
        </w:rPr>
        <w:t>All working members of a partnership or limited liability company receiving wages irrespective of profits from the partnership or limited liability company.</w:t>
      </w:r>
    </w:p>
    <w:p w14:paraId="659ED748" w14:textId="77777777" w:rsidR="00320E93" w:rsidRDefault="00320E93" w:rsidP="00320E93">
      <w:pPr>
        <w:spacing w:after="0" w:line="240" w:lineRule="auto"/>
        <w:jc w:val="both"/>
        <w:rPr>
          <w:rFonts w:ascii="Arial" w:hAnsi="Arial" w:cs="Arial"/>
          <w:sz w:val="20"/>
          <w:szCs w:val="20"/>
        </w:rPr>
      </w:pPr>
    </w:p>
    <w:p w14:paraId="659ED749" w14:textId="77777777" w:rsidR="00E21868" w:rsidRDefault="00E21868" w:rsidP="00320E93">
      <w:pPr>
        <w:spacing w:after="0" w:line="240" w:lineRule="auto"/>
        <w:jc w:val="both"/>
        <w:rPr>
          <w:rFonts w:ascii="Arial" w:hAnsi="Arial" w:cs="Arial"/>
          <w:sz w:val="20"/>
          <w:szCs w:val="20"/>
        </w:rPr>
      </w:pPr>
      <w:r>
        <w:rPr>
          <w:rFonts w:ascii="Arial" w:hAnsi="Arial" w:cs="Arial"/>
          <w:sz w:val="20"/>
          <w:szCs w:val="20"/>
        </w:rPr>
        <w:t xml:space="preserve">An officer or member of a board of directors may elect to be </w:t>
      </w:r>
      <w:r w:rsidRPr="00320E93">
        <w:rPr>
          <w:rFonts w:ascii="Arial" w:hAnsi="Arial" w:cs="Arial"/>
          <w:i/>
          <w:sz w:val="20"/>
          <w:szCs w:val="20"/>
        </w:rPr>
        <w:t>excluded</w:t>
      </w:r>
      <w:r>
        <w:rPr>
          <w:rFonts w:ascii="Arial" w:hAnsi="Arial" w:cs="Arial"/>
          <w:sz w:val="20"/>
          <w:szCs w:val="20"/>
        </w:rPr>
        <w:t xml:space="preserve"> from coverage in accordance with subdivision (p) of </w:t>
      </w:r>
      <w:r w:rsidR="00325FCD">
        <w:rPr>
          <w:rFonts w:ascii="Arial" w:hAnsi="Arial" w:cs="Arial"/>
          <w:sz w:val="20"/>
          <w:szCs w:val="20"/>
        </w:rPr>
        <w:t>s</w:t>
      </w:r>
      <w:r>
        <w:rPr>
          <w:rFonts w:ascii="Arial" w:hAnsi="Arial" w:cs="Arial"/>
          <w:sz w:val="20"/>
          <w:szCs w:val="20"/>
        </w:rPr>
        <w:t xml:space="preserve">ection 3352.  A general partner of a partnership or a managing member of a limited liability company may elect to be </w:t>
      </w:r>
      <w:r w:rsidRPr="00424057">
        <w:rPr>
          <w:rFonts w:ascii="Arial" w:hAnsi="Arial" w:cs="Arial"/>
          <w:i/>
          <w:sz w:val="20"/>
          <w:szCs w:val="20"/>
        </w:rPr>
        <w:t>excluded</w:t>
      </w:r>
      <w:r>
        <w:rPr>
          <w:rFonts w:ascii="Arial" w:hAnsi="Arial" w:cs="Arial"/>
          <w:sz w:val="20"/>
          <w:szCs w:val="20"/>
        </w:rPr>
        <w:t xml:space="preserve"> in accordance with subdivision (q) of </w:t>
      </w:r>
      <w:r w:rsidR="00325FCD">
        <w:rPr>
          <w:rFonts w:ascii="Arial" w:hAnsi="Arial" w:cs="Arial"/>
          <w:sz w:val="20"/>
          <w:szCs w:val="20"/>
        </w:rPr>
        <w:t>s</w:t>
      </w:r>
      <w:r>
        <w:rPr>
          <w:rFonts w:ascii="Arial" w:hAnsi="Arial" w:cs="Arial"/>
          <w:sz w:val="20"/>
          <w:szCs w:val="20"/>
        </w:rPr>
        <w:t>ection 3352.</w:t>
      </w:r>
    </w:p>
    <w:p w14:paraId="659ED74A" w14:textId="77777777" w:rsidR="00320E93" w:rsidRDefault="00320E93" w:rsidP="00320E93">
      <w:pPr>
        <w:spacing w:after="0" w:line="240" w:lineRule="auto"/>
        <w:jc w:val="both"/>
        <w:rPr>
          <w:rFonts w:ascii="Arial" w:hAnsi="Arial" w:cs="Arial"/>
          <w:sz w:val="20"/>
          <w:szCs w:val="20"/>
        </w:rPr>
      </w:pPr>
    </w:p>
    <w:p w14:paraId="659ED74B" w14:textId="77777777" w:rsidR="00325FCD" w:rsidRDefault="00E21868" w:rsidP="00320E93">
      <w:pPr>
        <w:spacing w:after="0" w:line="240" w:lineRule="auto"/>
        <w:jc w:val="both"/>
        <w:rPr>
          <w:rFonts w:ascii="Arial" w:hAnsi="Arial" w:cs="Arial"/>
          <w:sz w:val="20"/>
          <w:szCs w:val="20"/>
        </w:rPr>
      </w:pPr>
      <w:r>
        <w:rPr>
          <w:rFonts w:ascii="Arial" w:hAnsi="Arial" w:cs="Arial"/>
          <w:sz w:val="20"/>
          <w:szCs w:val="20"/>
        </w:rPr>
        <w:t xml:space="preserve">Any </w:t>
      </w:r>
      <w:r w:rsidR="00320E93">
        <w:rPr>
          <w:rFonts w:ascii="Arial" w:hAnsi="Arial" w:cs="Arial"/>
          <w:sz w:val="20"/>
          <w:szCs w:val="20"/>
        </w:rPr>
        <w:t xml:space="preserve">qualifying </w:t>
      </w:r>
      <w:r>
        <w:rPr>
          <w:rFonts w:ascii="Arial" w:hAnsi="Arial" w:cs="Arial"/>
          <w:sz w:val="20"/>
          <w:szCs w:val="20"/>
        </w:rPr>
        <w:t xml:space="preserve">individual who elects to be excluded from coverage </w:t>
      </w:r>
      <w:r w:rsidR="00320E93">
        <w:rPr>
          <w:rFonts w:ascii="Arial" w:hAnsi="Arial" w:cs="Arial"/>
          <w:sz w:val="20"/>
          <w:szCs w:val="20"/>
        </w:rPr>
        <w:t xml:space="preserve">must execute a Waiver form, a copy of which is attached. </w:t>
      </w:r>
      <w:r w:rsidR="00325FCD">
        <w:rPr>
          <w:rFonts w:ascii="Arial" w:hAnsi="Arial" w:cs="Arial"/>
          <w:sz w:val="20"/>
          <w:szCs w:val="20"/>
        </w:rPr>
        <w:t xml:space="preserve"> </w:t>
      </w:r>
      <w:r w:rsidR="00424057">
        <w:rPr>
          <w:rFonts w:ascii="Arial" w:hAnsi="Arial" w:cs="Arial"/>
          <w:sz w:val="20"/>
          <w:szCs w:val="20"/>
        </w:rPr>
        <w:t>Upon our receipt of an executed Waiver form, we will issue a</w:t>
      </w:r>
      <w:r w:rsidR="00325FCD">
        <w:rPr>
          <w:rFonts w:ascii="Arial" w:hAnsi="Arial" w:cs="Arial"/>
          <w:sz w:val="20"/>
          <w:szCs w:val="20"/>
        </w:rPr>
        <w:t>n endorsement that excludes such individuals from the cov</w:t>
      </w:r>
      <w:r w:rsidR="00101966">
        <w:rPr>
          <w:rFonts w:ascii="Arial" w:hAnsi="Arial" w:cs="Arial"/>
          <w:sz w:val="20"/>
          <w:szCs w:val="20"/>
        </w:rPr>
        <w:t xml:space="preserve">erage provided by the Policy.  </w:t>
      </w:r>
    </w:p>
    <w:p w14:paraId="659ED74C" w14:textId="77777777" w:rsidR="00325FCD" w:rsidRDefault="00325FCD" w:rsidP="00320E93">
      <w:pPr>
        <w:spacing w:after="0" w:line="240" w:lineRule="auto"/>
        <w:jc w:val="both"/>
        <w:rPr>
          <w:rFonts w:ascii="Arial" w:hAnsi="Arial" w:cs="Arial"/>
          <w:sz w:val="20"/>
          <w:szCs w:val="20"/>
        </w:rPr>
      </w:pPr>
    </w:p>
    <w:p w14:paraId="659ED74D" w14:textId="77777777" w:rsidR="00325FCD" w:rsidRDefault="005B6C11" w:rsidP="00320E93">
      <w:pPr>
        <w:spacing w:after="0" w:line="240" w:lineRule="auto"/>
        <w:jc w:val="both"/>
        <w:rPr>
          <w:rFonts w:ascii="Arial" w:hAnsi="Arial" w:cs="Arial"/>
          <w:sz w:val="20"/>
          <w:szCs w:val="20"/>
        </w:rPr>
      </w:pPr>
      <w:r>
        <w:rPr>
          <w:rFonts w:ascii="Arial" w:hAnsi="Arial" w:cs="Arial"/>
          <w:sz w:val="20"/>
          <w:szCs w:val="20"/>
        </w:rPr>
        <w:t xml:space="preserve">Depending upon the number of </w:t>
      </w:r>
      <w:r w:rsidR="00320E93">
        <w:rPr>
          <w:rFonts w:ascii="Arial" w:hAnsi="Arial" w:cs="Arial"/>
          <w:sz w:val="20"/>
          <w:szCs w:val="20"/>
        </w:rPr>
        <w:t xml:space="preserve">individuals who elect to be </w:t>
      </w:r>
      <w:r>
        <w:rPr>
          <w:rFonts w:ascii="Arial" w:hAnsi="Arial" w:cs="Arial"/>
          <w:sz w:val="20"/>
          <w:szCs w:val="20"/>
        </w:rPr>
        <w:t xml:space="preserve">excluded </w:t>
      </w:r>
      <w:r w:rsidR="00320E93">
        <w:rPr>
          <w:rFonts w:ascii="Arial" w:hAnsi="Arial" w:cs="Arial"/>
          <w:sz w:val="20"/>
          <w:szCs w:val="20"/>
        </w:rPr>
        <w:t>from coverage</w:t>
      </w:r>
      <w:r>
        <w:rPr>
          <w:rFonts w:ascii="Arial" w:hAnsi="Arial" w:cs="Arial"/>
          <w:sz w:val="20"/>
          <w:szCs w:val="20"/>
        </w:rPr>
        <w:t xml:space="preserve">, </w:t>
      </w:r>
      <w:r w:rsidR="00320E93">
        <w:rPr>
          <w:rFonts w:ascii="Arial" w:hAnsi="Arial" w:cs="Arial"/>
          <w:sz w:val="20"/>
          <w:szCs w:val="20"/>
        </w:rPr>
        <w:t>the</w:t>
      </w:r>
      <w:r w:rsidR="00325FCD">
        <w:rPr>
          <w:rFonts w:ascii="Arial" w:hAnsi="Arial" w:cs="Arial"/>
          <w:sz w:val="20"/>
          <w:szCs w:val="20"/>
        </w:rPr>
        <w:t>ir</w:t>
      </w:r>
      <w:r>
        <w:rPr>
          <w:rFonts w:ascii="Arial" w:hAnsi="Arial" w:cs="Arial"/>
          <w:sz w:val="20"/>
          <w:szCs w:val="20"/>
        </w:rPr>
        <w:t xml:space="preserve"> </w:t>
      </w:r>
      <w:r w:rsidR="00325FCD">
        <w:rPr>
          <w:rFonts w:ascii="Arial" w:hAnsi="Arial" w:cs="Arial"/>
          <w:sz w:val="20"/>
          <w:szCs w:val="20"/>
        </w:rPr>
        <w:t>job</w:t>
      </w:r>
      <w:r w:rsidR="00320E93">
        <w:rPr>
          <w:rFonts w:ascii="Arial" w:hAnsi="Arial" w:cs="Arial"/>
          <w:sz w:val="20"/>
          <w:szCs w:val="20"/>
        </w:rPr>
        <w:t xml:space="preserve"> </w:t>
      </w:r>
      <w:r>
        <w:rPr>
          <w:rFonts w:ascii="Arial" w:hAnsi="Arial" w:cs="Arial"/>
          <w:sz w:val="20"/>
          <w:szCs w:val="20"/>
        </w:rPr>
        <w:t>class</w:t>
      </w:r>
      <w:r w:rsidR="00320E93">
        <w:rPr>
          <w:rFonts w:ascii="Arial" w:hAnsi="Arial" w:cs="Arial"/>
          <w:sz w:val="20"/>
          <w:szCs w:val="20"/>
        </w:rPr>
        <w:t>ification(s)</w:t>
      </w:r>
      <w:r>
        <w:rPr>
          <w:rFonts w:ascii="Arial" w:hAnsi="Arial" w:cs="Arial"/>
          <w:sz w:val="20"/>
          <w:szCs w:val="20"/>
        </w:rPr>
        <w:t xml:space="preserve"> and </w:t>
      </w:r>
      <w:r w:rsidR="000A3F18">
        <w:rPr>
          <w:rFonts w:ascii="Arial" w:hAnsi="Arial" w:cs="Arial"/>
          <w:sz w:val="20"/>
          <w:szCs w:val="20"/>
        </w:rPr>
        <w:t xml:space="preserve">the amount of </w:t>
      </w:r>
      <w:r w:rsidR="007015BC">
        <w:rPr>
          <w:rFonts w:ascii="Arial" w:hAnsi="Arial" w:cs="Arial"/>
          <w:sz w:val="20"/>
          <w:szCs w:val="20"/>
        </w:rPr>
        <w:t xml:space="preserve">their </w:t>
      </w:r>
      <w:r>
        <w:rPr>
          <w:rFonts w:ascii="Arial" w:hAnsi="Arial" w:cs="Arial"/>
          <w:sz w:val="20"/>
          <w:szCs w:val="20"/>
        </w:rPr>
        <w:t xml:space="preserve">remuneration, </w:t>
      </w:r>
      <w:r w:rsidR="00320E93">
        <w:rPr>
          <w:rFonts w:ascii="Arial" w:hAnsi="Arial" w:cs="Arial"/>
          <w:sz w:val="20"/>
          <w:szCs w:val="20"/>
        </w:rPr>
        <w:t xml:space="preserve">the </w:t>
      </w:r>
      <w:r>
        <w:rPr>
          <w:rFonts w:ascii="Arial" w:hAnsi="Arial" w:cs="Arial"/>
          <w:sz w:val="20"/>
          <w:szCs w:val="20"/>
        </w:rPr>
        <w:t xml:space="preserve">premium </w:t>
      </w:r>
      <w:r w:rsidR="00320E93">
        <w:rPr>
          <w:rFonts w:ascii="Arial" w:hAnsi="Arial" w:cs="Arial"/>
          <w:sz w:val="20"/>
          <w:szCs w:val="20"/>
        </w:rPr>
        <w:t>charged to the Named Insured for the Policy may be i</w:t>
      </w:r>
      <w:r w:rsidR="00AC044B">
        <w:rPr>
          <w:rFonts w:ascii="Arial" w:hAnsi="Arial" w:cs="Arial"/>
          <w:sz w:val="20"/>
          <w:szCs w:val="20"/>
        </w:rPr>
        <w:t>ncreased</w:t>
      </w:r>
      <w:r w:rsidR="000A3F18">
        <w:rPr>
          <w:rFonts w:ascii="Arial" w:hAnsi="Arial" w:cs="Arial"/>
          <w:sz w:val="20"/>
          <w:szCs w:val="20"/>
        </w:rPr>
        <w:t>,</w:t>
      </w:r>
      <w:r w:rsidR="00AC044B">
        <w:rPr>
          <w:rFonts w:ascii="Arial" w:hAnsi="Arial" w:cs="Arial"/>
          <w:sz w:val="20"/>
          <w:szCs w:val="20"/>
        </w:rPr>
        <w:t xml:space="preserve"> decreased</w:t>
      </w:r>
      <w:r w:rsidR="000A3F18">
        <w:rPr>
          <w:rFonts w:ascii="Arial" w:hAnsi="Arial" w:cs="Arial"/>
          <w:sz w:val="20"/>
          <w:szCs w:val="20"/>
        </w:rPr>
        <w:t xml:space="preserve"> or unchanged</w:t>
      </w:r>
      <w:r w:rsidR="00320E93">
        <w:rPr>
          <w:rFonts w:ascii="Arial" w:hAnsi="Arial" w:cs="Arial"/>
          <w:sz w:val="20"/>
          <w:szCs w:val="20"/>
        </w:rPr>
        <w:t>.</w:t>
      </w:r>
      <w:r w:rsidR="00325FCD">
        <w:rPr>
          <w:rFonts w:ascii="Arial" w:hAnsi="Arial" w:cs="Arial"/>
          <w:sz w:val="20"/>
          <w:szCs w:val="20"/>
        </w:rPr>
        <w:t xml:space="preserve">  Any adjustment of the premium will be reflected in a revised </w:t>
      </w:r>
      <w:r w:rsidR="007015BC">
        <w:rPr>
          <w:rFonts w:ascii="Arial" w:hAnsi="Arial" w:cs="Arial"/>
          <w:sz w:val="20"/>
          <w:szCs w:val="20"/>
        </w:rPr>
        <w:t xml:space="preserve">invoice or </w:t>
      </w:r>
      <w:r w:rsidR="00325FCD">
        <w:rPr>
          <w:rFonts w:ascii="Arial" w:hAnsi="Arial" w:cs="Arial"/>
          <w:sz w:val="20"/>
          <w:szCs w:val="20"/>
        </w:rPr>
        <w:t>billing statement.</w:t>
      </w:r>
      <w:r w:rsidR="00320E93">
        <w:rPr>
          <w:rFonts w:ascii="Arial" w:hAnsi="Arial" w:cs="Arial"/>
          <w:sz w:val="20"/>
          <w:szCs w:val="20"/>
        </w:rPr>
        <w:t xml:space="preserve">  </w:t>
      </w:r>
    </w:p>
    <w:p w14:paraId="659ED74E" w14:textId="77777777" w:rsidR="00325FCD" w:rsidRDefault="00325FCD" w:rsidP="00320E93">
      <w:pPr>
        <w:spacing w:after="0" w:line="240" w:lineRule="auto"/>
        <w:jc w:val="both"/>
        <w:rPr>
          <w:rFonts w:ascii="Arial" w:hAnsi="Arial" w:cs="Arial"/>
          <w:sz w:val="20"/>
          <w:szCs w:val="20"/>
        </w:rPr>
      </w:pPr>
    </w:p>
    <w:p w14:paraId="659ED74F" w14:textId="77777777" w:rsidR="00563C0F" w:rsidRDefault="00325FCD" w:rsidP="00320E93">
      <w:pPr>
        <w:spacing w:after="0" w:line="240" w:lineRule="auto"/>
        <w:jc w:val="both"/>
        <w:rPr>
          <w:rFonts w:ascii="Arial" w:hAnsi="Arial" w:cs="Arial"/>
          <w:sz w:val="20"/>
          <w:szCs w:val="20"/>
        </w:rPr>
      </w:pPr>
      <w:r>
        <w:rPr>
          <w:rFonts w:ascii="Arial" w:hAnsi="Arial" w:cs="Arial"/>
          <w:sz w:val="20"/>
          <w:szCs w:val="20"/>
        </w:rPr>
        <w:t>If you have any questions regarding this Policyholder Notice, you can call us at 1-866-283-7545 and speak with a Hiscox licensed agent, Monday through Friday from 8am-10pm ET.</w:t>
      </w:r>
    </w:p>
    <w:p w14:paraId="659ED750" w14:textId="77777777" w:rsidR="00563C0F" w:rsidRDefault="00563C0F" w:rsidP="00320E93">
      <w:pPr>
        <w:spacing w:after="0" w:line="240" w:lineRule="auto"/>
        <w:jc w:val="both"/>
        <w:rPr>
          <w:rFonts w:ascii="Arial" w:hAnsi="Arial" w:cs="Arial"/>
          <w:sz w:val="20"/>
          <w:szCs w:val="20"/>
        </w:rPr>
      </w:pPr>
    </w:p>
    <w:p w14:paraId="659ED751" w14:textId="77777777" w:rsidR="00563C0F" w:rsidRDefault="00563C0F" w:rsidP="00320E93">
      <w:pPr>
        <w:spacing w:after="0" w:line="240" w:lineRule="auto"/>
        <w:jc w:val="both"/>
        <w:rPr>
          <w:rFonts w:ascii="Arial" w:hAnsi="Arial" w:cs="Arial"/>
          <w:sz w:val="20"/>
          <w:szCs w:val="20"/>
        </w:rPr>
      </w:pPr>
    </w:p>
    <w:p w14:paraId="659ED752" w14:textId="77777777" w:rsidR="00563C0F" w:rsidRDefault="00563C0F" w:rsidP="00320E93">
      <w:pPr>
        <w:spacing w:after="0" w:line="240" w:lineRule="auto"/>
        <w:jc w:val="both"/>
        <w:rPr>
          <w:rFonts w:ascii="Arial" w:hAnsi="Arial" w:cs="Arial"/>
          <w:sz w:val="20"/>
          <w:szCs w:val="20"/>
        </w:rPr>
      </w:pPr>
    </w:p>
    <w:p w14:paraId="659ED753" w14:textId="77777777" w:rsidR="00563C0F" w:rsidRDefault="00563C0F" w:rsidP="00320E93">
      <w:pPr>
        <w:spacing w:after="0" w:line="240" w:lineRule="auto"/>
        <w:jc w:val="both"/>
        <w:rPr>
          <w:rFonts w:ascii="Arial" w:hAnsi="Arial" w:cs="Arial"/>
          <w:sz w:val="20"/>
          <w:szCs w:val="20"/>
        </w:rPr>
      </w:pPr>
    </w:p>
    <w:p w14:paraId="659ED754" w14:textId="77777777" w:rsidR="00563C0F" w:rsidRDefault="00563C0F" w:rsidP="00320E93">
      <w:pPr>
        <w:spacing w:after="0" w:line="240" w:lineRule="auto"/>
        <w:jc w:val="both"/>
        <w:rPr>
          <w:rFonts w:ascii="Arial" w:hAnsi="Arial" w:cs="Arial"/>
          <w:sz w:val="20"/>
          <w:szCs w:val="20"/>
        </w:rPr>
      </w:pPr>
    </w:p>
    <w:p w14:paraId="659ED755" w14:textId="77777777" w:rsidR="00563C0F" w:rsidRDefault="00563C0F" w:rsidP="00320E93">
      <w:pPr>
        <w:spacing w:after="0" w:line="240" w:lineRule="auto"/>
        <w:jc w:val="both"/>
        <w:rPr>
          <w:rFonts w:ascii="Arial" w:hAnsi="Arial" w:cs="Arial"/>
          <w:sz w:val="20"/>
          <w:szCs w:val="20"/>
        </w:rPr>
      </w:pPr>
    </w:p>
    <w:p w14:paraId="659ED756" w14:textId="77777777" w:rsidR="00563C0F" w:rsidRDefault="00563C0F" w:rsidP="00320E93">
      <w:pPr>
        <w:spacing w:after="0" w:line="240" w:lineRule="auto"/>
        <w:jc w:val="both"/>
        <w:rPr>
          <w:rFonts w:ascii="Arial" w:hAnsi="Arial" w:cs="Arial"/>
          <w:sz w:val="20"/>
          <w:szCs w:val="20"/>
        </w:rPr>
      </w:pPr>
    </w:p>
    <w:p w14:paraId="659ED757" w14:textId="77777777" w:rsidR="00563C0F" w:rsidRDefault="00563C0F" w:rsidP="00320E93">
      <w:pPr>
        <w:spacing w:after="0" w:line="240" w:lineRule="auto"/>
        <w:jc w:val="both"/>
        <w:rPr>
          <w:rFonts w:ascii="Arial" w:hAnsi="Arial" w:cs="Arial"/>
          <w:sz w:val="20"/>
          <w:szCs w:val="20"/>
        </w:rPr>
      </w:pPr>
    </w:p>
    <w:p w14:paraId="659ED758" w14:textId="77777777" w:rsidR="00563C0F" w:rsidRDefault="00563C0F" w:rsidP="00320E93">
      <w:pPr>
        <w:spacing w:after="0" w:line="240" w:lineRule="auto"/>
        <w:jc w:val="both"/>
        <w:rPr>
          <w:rFonts w:ascii="Arial" w:hAnsi="Arial" w:cs="Arial"/>
          <w:sz w:val="20"/>
          <w:szCs w:val="20"/>
        </w:rPr>
      </w:pPr>
    </w:p>
    <w:p w14:paraId="659ED759" w14:textId="77777777" w:rsidR="00563C0F" w:rsidRDefault="00563C0F" w:rsidP="00320E93">
      <w:pPr>
        <w:spacing w:after="0" w:line="240" w:lineRule="auto"/>
        <w:jc w:val="both"/>
        <w:rPr>
          <w:rFonts w:ascii="Arial" w:hAnsi="Arial" w:cs="Arial"/>
          <w:sz w:val="20"/>
          <w:szCs w:val="20"/>
        </w:rPr>
      </w:pPr>
    </w:p>
    <w:p w14:paraId="659ED75A" w14:textId="77777777" w:rsidR="00563C0F" w:rsidRDefault="00563C0F" w:rsidP="00320E93">
      <w:pPr>
        <w:spacing w:after="0" w:line="240" w:lineRule="auto"/>
        <w:jc w:val="both"/>
        <w:rPr>
          <w:rFonts w:ascii="Arial" w:hAnsi="Arial" w:cs="Arial"/>
          <w:sz w:val="20"/>
          <w:szCs w:val="20"/>
        </w:rPr>
      </w:pPr>
    </w:p>
    <w:p w14:paraId="659ED75B" w14:textId="77777777" w:rsidR="00563C0F" w:rsidRDefault="00563C0F" w:rsidP="00320E93">
      <w:pPr>
        <w:spacing w:after="0" w:line="240" w:lineRule="auto"/>
        <w:jc w:val="both"/>
        <w:rPr>
          <w:rFonts w:ascii="Arial" w:hAnsi="Arial" w:cs="Arial"/>
          <w:sz w:val="20"/>
          <w:szCs w:val="20"/>
        </w:rPr>
      </w:pPr>
    </w:p>
    <w:p w14:paraId="659ED75C" w14:textId="77777777" w:rsidR="00563C0F" w:rsidRDefault="00563C0F" w:rsidP="00320E93">
      <w:pPr>
        <w:spacing w:after="0" w:line="240" w:lineRule="auto"/>
        <w:jc w:val="both"/>
        <w:rPr>
          <w:rFonts w:ascii="Arial" w:hAnsi="Arial" w:cs="Arial"/>
          <w:sz w:val="20"/>
          <w:szCs w:val="20"/>
        </w:rPr>
      </w:pPr>
    </w:p>
    <w:p w14:paraId="659ED75D" w14:textId="77777777" w:rsidR="00563C0F" w:rsidRDefault="00563C0F" w:rsidP="00320E93">
      <w:pPr>
        <w:spacing w:after="0" w:line="240" w:lineRule="auto"/>
        <w:jc w:val="both"/>
        <w:rPr>
          <w:rFonts w:ascii="Arial" w:hAnsi="Arial" w:cs="Arial"/>
          <w:sz w:val="20"/>
          <w:szCs w:val="20"/>
        </w:rPr>
      </w:pPr>
    </w:p>
    <w:p w14:paraId="659ED75E" w14:textId="77777777" w:rsidR="00563C0F" w:rsidRDefault="00563C0F" w:rsidP="00320E93">
      <w:pPr>
        <w:spacing w:after="0" w:line="240" w:lineRule="auto"/>
        <w:jc w:val="both"/>
        <w:rPr>
          <w:rFonts w:ascii="Arial" w:hAnsi="Arial" w:cs="Arial"/>
          <w:sz w:val="20"/>
          <w:szCs w:val="20"/>
        </w:rPr>
      </w:pPr>
    </w:p>
    <w:p w14:paraId="659ED75F" w14:textId="77777777" w:rsidR="00563C0F" w:rsidRDefault="00563C0F" w:rsidP="00320E93">
      <w:pPr>
        <w:spacing w:after="0" w:line="240" w:lineRule="auto"/>
        <w:jc w:val="both"/>
        <w:rPr>
          <w:rFonts w:ascii="Arial" w:hAnsi="Arial" w:cs="Arial"/>
          <w:sz w:val="20"/>
          <w:szCs w:val="20"/>
        </w:rPr>
      </w:pPr>
    </w:p>
    <w:p w14:paraId="659ED760" w14:textId="77777777" w:rsidR="00563C0F" w:rsidRDefault="00563C0F" w:rsidP="00320E93">
      <w:pPr>
        <w:spacing w:after="0" w:line="240" w:lineRule="auto"/>
        <w:jc w:val="both"/>
        <w:rPr>
          <w:rFonts w:ascii="Arial" w:hAnsi="Arial" w:cs="Arial"/>
          <w:sz w:val="20"/>
          <w:szCs w:val="20"/>
        </w:rPr>
      </w:pPr>
    </w:p>
    <w:p w14:paraId="659ED761" w14:textId="77777777" w:rsidR="00563C0F" w:rsidRDefault="00563C0F" w:rsidP="00320E93">
      <w:pPr>
        <w:spacing w:after="0" w:line="240" w:lineRule="auto"/>
        <w:jc w:val="both"/>
        <w:rPr>
          <w:rFonts w:ascii="Arial" w:hAnsi="Arial" w:cs="Arial"/>
          <w:sz w:val="20"/>
          <w:szCs w:val="20"/>
        </w:rPr>
      </w:pPr>
    </w:p>
    <w:p w14:paraId="659ED762" w14:textId="77777777" w:rsidR="00563C0F" w:rsidRDefault="00563C0F" w:rsidP="00320E93">
      <w:pPr>
        <w:spacing w:after="0" w:line="240" w:lineRule="auto"/>
        <w:jc w:val="both"/>
        <w:rPr>
          <w:rFonts w:ascii="Arial" w:hAnsi="Arial" w:cs="Arial"/>
          <w:sz w:val="20"/>
          <w:szCs w:val="20"/>
        </w:rPr>
      </w:pPr>
    </w:p>
    <w:p w14:paraId="659ED763" w14:textId="77777777" w:rsidR="00563C0F" w:rsidRDefault="00563C0F" w:rsidP="00320E93">
      <w:pPr>
        <w:spacing w:after="0" w:line="240" w:lineRule="auto"/>
        <w:jc w:val="both"/>
        <w:rPr>
          <w:rFonts w:ascii="Arial" w:hAnsi="Arial" w:cs="Arial"/>
          <w:sz w:val="20"/>
          <w:szCs w:val="20"/>
        </w:rPr>
      </w:pPr>
    </w:p>
    <w:p w14:paraId="659ED764" w14:textId="77777777" w:rsidR="00303622" w:rsidRDefault="0039506A" w:rsidP="00563C0F">
      <w:pPr>
        <w:spacing w:after="0" w:line="240" w:lineRule="auto"/>
        <w:jc w:val="both"/>
        <w:rPr>
          <w:rFonts w:ascii="Arial" w:hAnsi="Arial" w:cs="Arial"/>
          <w:sz w:val="20"/>
          <w:szCs w:val="20"/>
        </w:rPr>
      </w:pPr>
      <w:r>
        <w:rPr>
          <w:rFonts w:ascii="Arial" w:hAnsi="Arial" w:cs="Arial"/>
          <w:sz w:val="20"/>
          <w:szCs w:val="20"/>
        </w:rPr>
        <w:t>WC PN AB 2883 2017 1</w:t>
      </w:r>
    </w:p>
    <w:p w14:paraId="659ED765" w14:textId="77777777" w:rsidR="00303622" w:rsidRDefault="00303622">
      <w:pPr>
        <w:rPr>
          <w:rFonts w:ascii="Arial" w:hAnsi="Arial" w:cs="Arial"/>
          <w:sz w:val="20"/>
          <w:szCs w:val="20"/>
        </w:rPr>
      </w:pPr>
      <w:r>
        <w:rPr>
          <w:rFonts w:ascii="Arial" w:hAnsi="Arial" w:cs="Arial"/>
          <w:sz w:val="20"/>
          <w:szCs w:val="20"/>
        </w:rPr>
        <w:br w:type="page"/>
      </w:r>
    </w:p>
    <w:p w14:paraId="659ED766" w14:textId="77777777" w:rsidR="00303622" w:rsidRPr="00AC044B" w:rsidRDefault="00303622" w:rsidP="00303622">
      <w:pPr>
        <w:jc w:val="both"/>
        <w:rPr>
          <w:rFonts w:ascii="Arial" w:hAnsi="Arial" w:cs="Arial"/>
          <w:b/>
          <w:sz w:val="20"/>
          <w:szCs w:val="20"/>
        </w:rPr>
      </w:pPr>
      <w:r w:rsidRPr="00AC044B">
        <w:rPr>
          <w:rFonts w:ascii="Arial" w:hAnsi="Arial" w:cs="Arial"/>
          <w:b/>
          <w:sz w:val="20"/>
          <w:szCs w:val="20"/>
        </w:rPr>
        <w:lastRenderedPageBreak/>
        <w:t>Named Insured:</w:t>
      </w:r>
    </w:p>
    <w:p w14:paraId="659ED767" w14:textId="77777777" w:rsidR="00303622" w:rsidRPr="00AC044B" w:rsidRDefault="00303622" w:rsidP="00303622">
      <w:pPr>
        <w:jc w:val="both"/>
        <w:rPr>
          <w:rFonts w:ascii="Arial" w:hAnsi="Arial" w:cs="Arial"/>
          <w:b/>
          <w:sz w:val="20"/>
          <w:szCs w:val="20"/>
        </w:rPr>
      </w:pPr>
      <w:r>
        <w:rPr>
          <w:rFonts w:ascii="Arial" w:hAnsi="Arial" w:cs="Arial"/>
          <w:b/>
          <w:sz w:val="20"/>
          <w:szCs w:val="20"/>
        </w:rPr>
        <w:t xml:space="preserve">WC </w:t>
      </w:r>
      <w:r w:rsidRPr="00AC044B">
        <w:rPr>
          <w:rFonts w:ascii="Arial" w:hAnsi="Arial" w:cs="Arial"/>
          <w:b/>
          <w:sz w:val="20"/>
          <w:szCs w:val="20"/>
        </w:rPr>
        <w:t>Policy No.:</w:t>
      </w:r>
    </w:p>
    <w:p w14:paraId="659ED768" w14:textId="77777777" w:rsidR="00303622" w:rsidRPr="00F141FD" w:rsidRDefault="00303622" w:rsidP="00303622">
      <w:pPr>
        <w:jc w:val="both"/>
        <w:rPr>
          <w:rFonts w:ascii="Arial" w:hAnsi="Arial" w:cs="Arial"/>
          <w:sz w:val="20"/>
          <w:szCs w:val="20"/>
        </w:rPr>
      </w:pPr>
    </w:p>
    <w:p w14:paraId="659ED769" w14:textId="77777777" w:rsidR="00303622" w:rsidRPr="00AA50DD" w:rsidRDefault="00303622" w:rsidP="00303622">
      <w:pPr>
        <w:jc w:val="center"/>
        <w:rPr>
          <w:rFonts w:ascii="Arial" w:hAnsi="Arial" w:cs="Arial"/>
          <w:b/>
          <w:sz w:val="28"/>
          <w:szCs w:val="28"/>
          <w:u w:val="single"/>
        </w:rPr>
      </w:pPr>
      <w:r w:rsidRPr="00AA50DD">
        <w:rPr>
          <w:rFonts w:ascii="Arial" w:hAnsi="Arial" w:cs="Arial"/>
          <w:b/>
          <w:sz w:val="28"/>
          <w:szCs w:val="28"/>
          <w:u w:val="single"/>
        </w:rPr>
        <w:t>WAIVER</w:t>
      </w:r>
    </w:p>
    <w:p w14:paraId="659ED76A" w14:textId="77777777" w:rsidR="00303622" w:rsidRPr="00F141FD" w:rsidRDefault="00303622" w:rsidP="00303622">
      <w:pPr>
        <w:jc w:val="center"/>
        <w:rPr>
          <w:rFonts w:ascii="Arial" w:hAnsi="Arial" w:cs="Arial"/>
          <w:b/>
          <w:sz w:val="28"/>
          <w:szCs w:val="28"/>
        </w:rPr>
      </w:pPr>
    </w:p>
    <w:p w14:paraId="659ED76B" w14:textId="77777777" w:rsidR="00303622" w:rsidRDefault="00303622" w:rsidP="00303622">
      <w:pPr>
        <w:pStyle w:val="Default"/>
        <w:jc w:val="center"/>
        <w:rPr>
          <w:b/>
          <w:bCs/>
          <w:sz w:val="20"/>
          <w:szCs w:val="20"/>
          <w:u w:val="single"/>
        </w:rPr>
      </w:pPr>
      <w:r w:rsidRPr="00AA50DD">
        <w:rPr>
          <w:b/>
          <w:bCs/>
          <w:sz w:val="20"/>
          <w:szCs w:val="20"/>
          <w:u w:val="single"/>
        </w:rPr>
        <w:t xml:space="preserve">GENERAL PARTNERS AND LLC MANAGING MEMBERS </w:t>
      </w:r>
    </w:p>
    <w:p w14:paraId="659ED76C" w14:textId="77777777" w:rsidR="00303622" w:rsidRPr="00AA50DD" w:rsidRDefault="00303622" w:rsidP="00303622">
      <w:pPr>
        <w:pStyle w:val="Default"/>
        <w:jc w:val="center"/>
        <w:rPr>
          <w:sz w:val="20"/>
          <w:szCs w:val="20"/>
          <w:u w:val="single"/>
        </w:rPr>
      </w:pPr>
      <w:r w:rsidRPr="00AA50DD">
        <w:rPr>
          <w:b/>
          <w:bCs/>
          <w:sz w:val="20"/>
          <w:szCs w:val="20"/>
          <w:u w:val="single"/>
        </w:rPr>
        <w:t>WAIVER OF WORKERS’ COMPENSATION COVERAGE</w:t>
      </w:r>
    </w:p>
    <w:p w14:paraId="659ED76D" w14:textId="77777777" w:rsidR="00303622" w:rsidRDefault="00303622" w:rsidP="00303622">
      <w:pPr>
        <w:pStyle w:val="Default"/>
        <w:jc w:val="both"/>
        <w:rPr>
          <w:sz w:val="20"/>
          <w:szCs w:val="20"/>
        </w:rPr>
      </w:pPr>
    </w:p>
    <w:p w14:paraId="659ED76E" w14:textId="77777777" w:rsidR="00303622" w:rsidRPr="00F141FD" w:rsidRDefault="00303622" w:rsidP="00303622">
      <w:pPr>
        <w:pStyle w:val="Default"/>
        <w:jc w:val="both"/>
        <w:rPr>
          <w:sz w:val="20"/>
          <w:szCs w:val="20"/>
        </w:rPr>
      </w:pPr>
      <w:r w:rsidRPr="00F141FD">
        <w:rPr>
          <w:sz w:val="20"/>
          <w:szCs w:val="20"/>
        </w:rPr>
        <w:t xml:space="preserve">Pursuant to California Labor Code section 3352(q), I hereby certify, under penalty of perjury, that I am a general partner (if the insured is a partnership) or a managing member (if the insured is a limited liability company) of the above-named insured. </w:t>
      </w:r>
      <w:r>
        <w:rPr>
          <w:sz w:val="20"/>
          <w:szCs w:val="20"/>
        </w:rPr>
        <w:t xml:space="preserve"> </w:t>
      </w:r>
      <w:r w:rsidRPr="00F141FD">
        <w:rPr>
          <w:sz w:val="20"/>
          <w:szCs w:val="20"/>
        </w:rPr>
        <w:t xml:space="preserve">As a qualifying general partner or managing member, I elect to be excluded from the insured’s </w:t>
      </w:r>
      <w:r>
        <w:rPr>
          <w:sz w:val="20"/>
          <w:szCs w:val="20"/>
        </w:rPr>
        <w:t>W</w:t>
      </w:r>
      <w:r w:rsidRPr="00F141FD">
        <w:rPr>
          <w:sz w:val="20"/>
          <w:szCs w:val="20"/>
        </w:rPr>
        <w:t xml:space="preserve">orkers’ </w:t>
      </w:r>
      <w:r>
        <w:rPr>
          <w:sz w:val="20"/>
          <w:szCs w:val="20"/>
        </w:rPr>
        <w:t>C</w:t>
      </w:r>
      <w:r w:rsidRPr="00F141FD">
        <w:rPr>
          <w:sz w:val="20"/>
          <w:szCs w:val="20"/>
        </w:rPr>
        <w:t xml:space="preserve">ompensation </w:t>
      </w:r>
      <w:r>
        <w:rPr>
          <w:sz w:val="20"/>
          <w:szCs w:val="20"/>
        </w:rPr>
        <w:t>I</w:t>
      </w:r>
      <w:r w:rsidRPr="00F141FD">
        <w:rPr>
          <w:sz w:val="20"/>
          <w:szCs w:val="20"/>
        </w:rPr>
        <w:t xml:space="preserve">nsurance </w:t>
      </w:r>
      <w:r>
        <w:rPr>
          <w:sz w:val="20"/>
          <w:szCs w:val="20"/>
        </w:rPr>
        <w:t>P</w:t>
      </w:r>
      <w:r w:rsidRPr="00F141FD">
        <w:rPr>
          <w:sz w:val="20"/>
          <w:szCs w:val="20"/>
        </w:rPr>
        <w:t xml:space="preserve">olicy with </w:t>
      </w:r>
      <w:r>
        <w:rPr>
          <w:sz w:val="20"/>
          <w:szCs w:val="20"/>
        </w:rPr>
        <w:t>Hiscox Insurance Company Inc.</w:t>
      </w:r>
      <w:r w:rsidRPr="00F141FD">
        <w:rPr>
          <w:sz w:val="20"/>
          <w:szCs w:val="20"/>
        </w:rPr>
        <w:t xml:space="preserve"> </w:t>
      </w:r>
      <w:r>
        <w:rPr>
          <w:sz w:val="20"/>
          <w:szCs w:val="20"/>
        </w:rPr>
        <w:t xml:space="preserve"> </w:t>
      </w:r>
      <w:r w:rsidRPr="00F141FD">
        <w:rPr>
          <w:sz w:val="20"/>
          <w:szCs w:val="20"/>
        </w:rPr>
        <w:t xml:space="preserve">I understand and agree that this written waiver will be effective upon the date of receipt and acceptance by the partnership’s or limited liability company’s insurer and it shall remain in effect until I provide the insurer with a written withdrawal of this waiver. </w:t>
      </w:r>
      <w:r>
        <w:rPr>
          <w:sz w:val="20"/>
          <w:szCs w:val="20"/>
        </w:rPr>
        <w:t xml:space="preserve"> </w:t>
      </w:r>
      <w:r w:rsidRPr="00F141FD">
        <w:rPr>
          <w:sz w:val="20"/>
          <w:szCs w:val="20"/>
        </w:rPr>
        <w:t xml:space="preserve">I understand and agree that by signing this waiver, I will not be entitled to coverage under the insured’s </w:t>
      </w:r>
      <w:r>
        <w:rPr>
          <w:sz w:val="20"/>
          <w:szCs w:val="20"/>
        </w:rPr>
        <w:t>W</w:t>
      </w:r>
      <w:r w:rsidRPr="00F141FD">
        <w:rPr>
          <w:sz w:val="20"/>
          <w:szCs w:val="20"/>
        </w:rPr>
        <w:t xml:space="preserve">orkers’ </w:t>
      </w:r>
      <w:r>
        <w:rPr>
          <w:sz w:val="20"/>
          <w:szCs w:val="20"/>
        </w:rPr>
        <w:t>C</w:t>
      </w:r>
      <w:r w:rsidRPr="00F141FD">
        <w:rPr>
          <w:sz w:val="20"/>
          <w:szCs w:val="20"/>
        </w:rPr>
        <w:t xml:space="preserve">ompensation </w:t>
      </w:r>
      <w:r>
        <w:rPr>
          <w:sz w:val="20"/>
          <w:szCs w:val="20"/>
        </w:rPr>
        <w:t>I</w:t>
      </w:r>
      <w:r w:rsidRPr="00F141FD">
        <w:rPr>
          <w:sz w:val="20"/>
          <w:szCs w:val="20"/>
        </w:rPr>
        <w:t xml:space="preserve">nsurance </w:t>
      </w:r>
      <w:r>
        <w:rPr>
          <w:sz w:val="20"/>
          <w:szCs w:val="20"/>
        </w:rPr>
        <w:t>P</w:t>
      </w:r>
      <w:r w:rsidRPr="00F141FD">
        <w:rPr>
          <w:sz w:val="20"/>
          <w:szCs w:val="20"/>
        </w:rPr>
        <w:t xml:space="preserve">olicy with </w:t>
      </w:r>
      <w:r>
        <w:rPr>
          <w:sz w:val="20"/>
          <w:szCs w:val="20"/>
        </w:rPr>
        <w:t>Hiscox</w:t>
      </w:r>
      <w:r w:rsidRPr="00F141FD">
        <w:rPr>
          <w:sz w:val="20"/>
          <w:szCs w:val="20"/>
        </w:rPr>
        <w:t xml:space="preserve"> if an employment-related injury occurs. </w:t>
      </w:r>
    </w:p>
    <w:p w14:paraId="659ED76F" w14:textId="77777777" w:rsidR="00303622" w:rsidRDefault="00303622" w:rsidP="00303622">
      <w:pPr>
        <w:pStyle w:val="Default"/>
        <w:jc w:val="both"/>
        <w:rPr>
          <w:sz w:val="20"/>
          <w:szCs w:val="20"/>
        </w:rPr>
      </w:pPr>
    </w:p>
    <w:p w14:paraId="659ED770" w14:textId="77777777" w:rsidR="00303622" w:rsidRDefault="00303622" w:rsidP="00303622">
      <w:pPr>
        <w:pStyle w:val="Default"/>
        <w:jc w:val="both"/>
        <w:rPr>
          <w:sz w:val="20"/>
          <w:szCs w:val="20"/>
        </w:rPr>
      </w:pPr>
    </w:p>
    <w:p w14:paraId="659ED771" w14:textId="77777777" w:rsidR="00303622" w:rsidRDefault="00303622" w:rsidP="00303622">
      <w:pPr>
        <w:pStyle w:val="Default"/>
        <w:jc w:val="both"/>
        <w:rPr>
          <w:sz w:val="20"/>
          <w:szCs w:val="20"/>
          <w:u w:val="single"/>
        </w:rPr>
      </w:pPr>
    </w:p>
    <w:p w14:paraId="659ED772" w14:textId="77777777" w:rsidR="00303622" w:rsidRDefault="00303622" w:rsidP="00303622">
      <w:pPr>
        <w:pStyle w:val="Default"/>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659ED773" w14:textId="77777777" w:rsidR="00303622" w:rsidRPr="00F141FD" w:rsidRDefault="00303622" w:rsidP="00303622">
      <w:pPr>
        <w:pStyle w:val="Default"/>
        <w:jc w:val="both"/>
        <w:rPr>
          <w:sz w:val="20"/>
          <w:szCs w:val="20"/>
        </w:rPr>
      </w:pPr>
      <w:r w:rsidRPr="00F141FD">
        <w:rPr>
          <w:sz w:val="20"/>
          <w:szCs w:val="20"/>
        </w:rPr>
        <w:t xml:space="preserve">PRINT GENERAL PARTNER’S/ </w:t>
      </w:r>
      <w:r>
        <w:rPr>
          <w:sz w:val="20"/>
          <w:szCs w:val="20"/>
        </w:rPr>
        <w:tab/>
      </w:r>
      <w:r>
        <w:rPr>
          <w:sz w:val="20"/>
          <w:szCs w:val="20"/>
        </w:rPr>
        <w:tab/>
      </w:r>
      <w:r>
        <w:rPr>
          <w:sz w:val="20"/>
          <w:szCs w:val="20"/>
        </w:rPr>
        <w:tab/>
      </w:r>
      <w:r>
        <w:rPr>
          <w:sz w:val="20"/>
          <w:szCs w:val="20"/>
        </w:rPr>
        <w:tab/>
      </w:r>
      <w:r>
        <w:rPr>
          <w:sz w:val="20"/>
          <w:szCs w:val="20"/>
        </w:rPr>
        <w:tab/>
      </w:r>
      <w:r w:rsidRPr="00F141FD">
        <w:rPr>
          <w:sz w:val="20"/>
          <w:szCs w:val="20"/>
        </w:rPr>
        <w:t xml:space="preserve">TITLE </w:t>
      </w:r>
    </w:p>
    <w:p w14:paraId="659ED774" w14:textId="77777777" w:rsidR="00303622" w:rsidRPr="00F141FD" w:rsidRDefault="00303622" w:rsidP="00303622">
      <w:pPr>
        <w:pStyle w:val="Default"/>
        <w:jc w:val="both"/>
        <w:rPr>
          <w:sz w:val="20"/>
          <w:szCs w:val="20"/>
        </w:rPr>
      </w:pPr>
      <w:r w:rsidRPr="00F141FD">
        <w:rPr>
          <w:sz w:val="20"/>
          <w:szCs w:val="20"/>
        </w:rPr>
        <w:t xml:space="preserve">MANAGING MEMBER’S FULL NAME </w:t>
      </w:r>
    </w:p>
    <w:p w14:paraId="659ED775" w14:textId="77777777" w:rsidR="00303622" w:rsidRDefault="00303622" w:rsidP="00303622">
      <w:pPr>
        <w:pStyle w:val="Default"/>
        <w:jc w:val="both"/>
        <w:rPr>
          <w:sz w:val="20"/>
          <w:szCs w:val="20"/>
        </w:rPr>
      </w:pPr>
    </w:p>
    <w:p w14:paraId="659ED776" w14:textId="77777777" w:rsidR="00303622" w:rsidRDefault="00303622" w:rsidP="00303622">
      <w:pPr>
        <w:pStyle w:val="Default"/>
        <w:jc w:val="both"/>
        <w:rPr>
          <w:sz w:val="20"/>
          <w:szCs w:val="20"/>
        </w:rPr>
      </w:pPr>
    </w:p>
    <w:p w14:paraId="659ED777" w14:textId="77777777" w:rsidR="00303622" w:rsidRPr="005B6C11" w:rsidRDefault="00303622" w:rsidP="00303622">
      <w:pPr>
        <w:pStyle w:val="Default"/>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659ED778" w14:textId="77777777" w:rsidR="00303622" w:rsidRPr="00F141FD" w:rsidRDefault="00303622" w:rsidP="00303622">
      <w:pPr>
        <w:pStyle w:val="Default"/>
        <w:jc w:val="both"/>
        <w:rPr>
          <w:sz w:val="20"/>
          <w:szCs w:val="20"/>
        </w:rPr>
      </w:pPr>
      <w:r w:rsidRPr="00F141FD">
        <w:rPr>
          <w:sz w:val="20"/>
          <w:szCs w:val="20"/>
        </w:rPr>
        <w:t xml:space="preserve">GENERAL PARTNER/MANAGING MEMBER </w:t>
      </w:r>
      <w:r>
        <w:rPr>
          <w:sz w:val="20"/>
          <w:szCs w:val="20"/>
        </w:rPr>
        <w:tab/>
      </w:r>
      <w:r>
        <w:rPr>
          <w:sz w:val="20"/>
          <w:szCs w:val="20"/>
        </w:rPr>
        <w:tab/>
      </w:r>
      <w:r>
        <w:rPr>
          <w:sz w:val="20"/>
          <w:szCs w:val="20"/>
        </w:rPr>
        <w:tab/>
      </w:r>
      <w:r>
        <w:rPr>
          <w:sz w:val="20"/>
          <w:szCs w:val="20"/>
        </w:rPr>
        <w:tab/>
      </w:r>
      <w:r w:rsidRPr="00F141FD">
        <w:rPr>
          <w:sz w:val="20"/>
          <w:szCs w:val="20"/>
        </w:rPr>
        <w:t xml:space="preserve">DATE </w:t>
      </w:r>
    </w:p>
    <w:p w14:paraId="659ED779" w14:textId="77777777" w:rsidR="00303622" w:rsidRPr="00F141FD" w:rsidRDefault="00303622" w:rsidP="00303622">
      <w:pPr>
        <w:pStyle w:val="Default"/>
        <w:jc w:val="both"/>
        <w:rPr>
          <w:sz w:val="20"/>
          <w:szCs w:val="20"/>
        </w:rPr>
      </w:pPr>
      <w:r w:rsidRPr="00F141FD">
        <w:rPr>
          <w:sz w:val="20"/>
          <w:szCs w:val="20"/>
        </w:rPr>
        <w:t xml:space="preserve">SIGNATURE </w:t>
      </w:r>
    </w:p>
    <w:p w14:paraId="659ED77A" w14:textId="77777777" w:rsidR="00303622" w:rsidRDefault="00303622" w:rsidP="00303622">
      <w:pPr>
        <w:pStyle w:val="Default"/>
        <w:jc w:val="both"/>
        <w:rPr>
          <w:sz w:val="20"/>
          <w:szCs w:val="20"/>
        </w:rPr>
      </w:pPr>
    </w:p>
    <w:p w14:paraId="659ED77B" w14:textId="77777777" w:rsidR="00303622" w:rsidRDefault="00303622" w:rsidP="00303622">
      <w:pPr>
        <w:pStyle w:val="Default"/>
        <w:jc w:val="both"/>
        <w:rPr>
          <w:sz w:val="20"/>
          <w:szCs w:val="20"/>
        </w:rPr>
      </w:pPr>
    </w:p>
    <w:p w14:paraId="659ED77C" w14:textId="77777777" w:rsidR="00303622" w:rsidRDefault="00303622" w:rsidP="00303622">
      <w:pPr>
        <w:pStyle w:val="Default"/>
        <w:jc w:val="both"/>
        <w:rPr>
          <w:sz w:val="20"/>
          <w:szCs w:val="20"/>
        </w:rPr>
      </w:pPr>
    </w:p>
    <w:p w14:paraId="659ED77D" w14:textId="77777777" w:rsidR="00303622" w:rsidRDefault="00303622" w:rsidP="00303622">
      <w:pPr>
        <w:pStyle w:val="Default"/>
        <w:jc w:val="both"/>
        <w:rPr>
          <w:sz w:val="20"/>
          <w:szCs w:val="20"/>
        </w:rPr>
      </w:pPr>
    </w:p>
    <w:p w14:paraId="659ED77E" w14:textId="77777777" w:rsidR="00303622" w:rsidRPr="00F141FD" w:rsidRDefault="00303622" w:rsidP="00303622">
      <w:pPr>
        <w:pStyle w:val="Default"/>
        <w:jc w:val="both"/>
        <w:rPr>
          <w:sz w:val="20"/>
          <w:szCs w:val="20"/>
        </w:rPr>
      </w:pPr>
      <w:r w:rsidRPr="00F141FD">
        <w:rPr>
          <w:sz w:val="20"/>
          <w:szCs w:val="20"/>
        </w:rPr>
        <w:t xml:space="preserve">ACCEPTED: </w:t>
      </w:r>
    </w:p>
    <w:p w14:paraId="659ED77F" w14:textId="77777777" w:rsidR="00303622" w:rsidRDefault="00303622" w:rsidP="00303622">
      <w:pPr>
        <w:pStyle w:val="Default"/>
        <w:jc w:val="both"/>
        <w:rPr>
          <w:sz w:val="20"/>
          <w:szCs w:val="20"/>
        </w:rPr>
      </w:pPr>
    </w:p>
    <w:p w14:paraId="659ED780" w14:textId="77777777" w:rsidR="00303622" w:rsidRDefault="00303622" w:rsidP="00303622">
      <w:pPr>
        <w:pStyle w:val="Default"/>
        <w:jc w:val="both"/>
        <w:rPr>
          <w:sz w:val="20"/>
          <w:szCs w:val="20"/>
        </w:rPr>
      </w:pPr>
    </w:p>
    <w:p w14:paraId="659ED781" w14:textId="77777777" w:rsidR="00303622" w:rsidRPr="005B6C11" w:rsidRDefault="00303622" w:rsidP="00303622">
      <w:pPr>
        <w:pStyle w:val="Default"/>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659ED782" w14:textId="77777777" w:rsidR="00303622" w:rsidRPr="00F141FD" w:rsidRDefault="00303622" w:rsidP="00303622">
      <w:pPr>
        <w:pStyle w:val="Default"/>
        <w:jc w:val="both"/>
        <w:rPr>
          <w:sz w:val="20"/>
          <w:szCs w:val="20"/>
        </w:rPr>
      </w:pPr>
      <w:r>
        <w:rPr>
          <w:sz w:val="20"/>
          <w:szCs w:val="20"/>
        </w:rPr>
        <w:t>HISCOX INSURANCE COMPANY INC.</w:t>
      </w:r>
      <w:r>
        <w:rPr>
          <w:sz w:val="20"/>
          <w:szCs w:val="20"/>
        </w:rPr>
        <w:tab/>
      </w:r>
      <w:r>
        <w:rPr>
          <w:sz w:val="20"/>
          <w:szCs w:val="20"/>
        </w:rPr>
        <w:tab/>
      </w:r>
      <w:r>
        <w:rPr>
          <w:sz w:val="20"/>
          <w:szCs w:val="20"/>
        </w:rPr>
        <w:tab/>
      </w:r>
      <w:r>
        <w:rPr>
          <w:sz w:val="20"/>
          <w:szCs w:val="20"/>
        </w:rPr>
        <w:tab/>
      </w:r>
      <w:r>
        <w:rPr>
          <w:sz w:val="20"/>
          <w:szCs w:val="20"/>
        </w:rPr>
        <w:tab/>
      </w:r>
      <w:r w:rsidRPr="00F141FD">
        <w:rPr>
          <w:sz w:val="20"/>
          <w:szCs w:val="20"/>
        </w:rPr>
        <w:t xml:space="preserve">DATE </w:t>
      </w:r>
    </w:p>
    <w:p w14:paraId="659ED783" w14:textId="77777777" w:rsidR="00303622" w:rsidRDefault="00303622" w:rsidP="00303622">
      <w:pPr>
        <w:pStyle w:val="Default"/>
        <w:jc w:val="both"/>
        <w:rPr>
          <w:bCs/>
          <w:sz w:val="20"/>
          <w:szCs w:val="20"/>
        </w:rPr>
      </w:pPr>
      <w:r>
        <w:rPr>
          <w:bCs/>
          <w:sz w:val="20"/>
          <w:szCs w:val="20"/>
        </w:rPr>
        <w:t>By its Authorized Representative</w:t>
      </w:r>
    </w:p>
    <w:p w14:paraId="659ED784" w14:textId="77777777" w:rsidR="00303622" w:rsidRPr="005B6C11" w:rsidRDefault="00303622" w:rsidP="00303622">
      <w:pPr>
        <w:pStyle w:val="Default"/>
        <w:jc w:val="both"/>
        <w:rPr>
          <w:bCs/>
          <w:sz w:val="20"/>
          <w:szCs w:val="20"/>
        </w:rPr>
      </w:pPr>
    </w:p>
    <w:p w14:paraId="659ED785" w14:textId="77777777" w:rsidR="00303622" w:rsidRPr="005B6C11" w:rsidRDefault="00303622" w:rsidP="00303622">
      <w:pPr>
        <w:pStyle w:val="Default"/>
        <w:jc w:val="both"/>
        <w:rPr>
          <w:bCs/>
          <w:sz w:val="20"/>
          <w:szCs w:val="20"/>
        </w:rPr>
      </w:pPr>
    </w:p>
    <w:p w14:paraId="659ED786" w14:textId="77777777" w:rsidR="00303622" w:rsidRPr="00F141FD" w:rsidRDefault="00303622" w:rsidP="00303622">
      <w:pPr>
        <w:pStyle w:val="Default"/>
        <w:jc w:val="both"/>
        <w:rPr>
          <w:sz w:val="20"/>
          <w:szCs w:val="20"/>
        </w:rPr>
      </w:pPr>
      <w:r w:rsidRPr="00F141FD">
        <w:rPr>
          <w:b/>
          <w:bCs/>
          <w:sz w:val="20"/>
          <w:szCs w:val="20"/>
        </w:rPr>
        <w:t xml:space="preserve">NOTE TO EMPLOYER: The exclusion will be endorsed to the </w:t>
      </w:r>
      <w:r>
        <w:rPr>
          <w:b/>
          <w:bCs/>
          <w:sz w:val="20"/>
          <w:szCs w:val="20"/>
        </w:rPr>
        <w:t>P</w:t>
      </w:r>
      <w:r w:rsidRPr="00F141FD">
        <w:rPr>
          <w:b/>
          <w:bCs/>
          <w:sz w:val="20"/>
          <w:szCs w:val="20"/>
        </w:rPr>
        <w:t xml:space="preserve">olicy upon our receipt and acceptance of a signed and properly completed form. </w:t>
      </w:r>
      <w:r>
        <w:rPr>
          <w:b/>
          <w:bCs/>
          <w:sz w:val="20"/>
          <w:szCs w:val="20"/>
        </w:rPr>
        <w:t xml:space="preserve"> </w:t>
      </w:r>
      <w:r w:rsidRPr="00F141FD">
        <w:rPr>
          <w:b/>
          <w:bCs/>
          <w:sz w:val="20"/>
          <w:szCs w:val="20"/>
        </w:rPr>
        <w:t xml:space="preserve">The person electing exclusion must sign this form. </w:t>
      </w:r>
      <w:r>
        <w:rPr>
          <w:b/>
          <w:bCs/>
          <w:sz w:val="20"/>
          <w:szCs w:val="20"/>
        </w:rPr>
        <w:t xml:space="preserve"> </w:t>
      </w:r>
      <w:r w:rsidRPr="00F141FD">
        <w:rPr>
          <w:b/>
          <w:bCs/>
          <w:sz w:val="20"/>
          <w:szCs w:val="20"/>
        </w:rPr>
        <w:t xml:space="preserve">Company representatives may not sign on behalf of the individual. </w:t>
      </w:r>
      <w:r>
        <w:rPr>
          <w:b/>
          <w:bCs/>
          <w:sz w:val="20"/>
          <w:szCs w:val="20"/>
        </w:rPr>
        <w:t xml:space="preserve"> </w:t>
      </w:r>
      <w:r w:rsidRPr="00F141FD">
        <w:rPr>
          <w:b/>
          <w:bCs/>
          <w:sz w:val="20"/>
          <w:szCs w:val="20"/>
        </w:rPr>
        <w:t xml:space="preserve">One exclusion per form. </w:t>
      </w:r>
      <w:r>
        <w:rPr>
          <w:b/>
          <w:bCs/>
          <w:sz w:val="20"/>
          <w:szCs w:val="20"/>
        </w:rPr>
        <w:t xml:space="preserve"> </w:t>
      </w:r>
      <w:r w:rsidRPr="00F141FD">
        <w:rPr>
          <w:b/>
          <w:bCs/>
          <w:sz w:val="20"/>
          <w:szCs w:val="20"/>
        </w:rPr>
        <w:t xml:space="preserve">Submit additional forms if needed. </w:t>
      </w:r>
    </w:p>
    <w:p w14:paraId="659ED787" w14:textId="77777777" w:rsidR="00303622" w:rsidRDefault="00303622" w:rsidP="00303622">
      <w:pPr>
        <w:jc w:val="both"/>
        <w:rPr>
          <w:rFonts w:ascii="Arial" w:hAnsi="Arial" w:cs="Arial"/>
          <w:b/>
          <w:bCs/>
          <w:sz w:val="20"/>
          <w:szCs w:val="20"/>
        </w:rPr>
      </w:pPr>
    </w:p>
    <w:p w14:paraId="659ED788" w14:textId="77777777" w:rsidR="00303622" w:rsidRDefault="00303622" w:rsidP="00303622">
      <w:pPr>
        <w:spacing w:after="0" w:line="240" w:lineRule="auto"/>
        <w:jc w:val="both"/>
        <w:rPr>
          <w:rFonts w:ascii="Arial" w:hAnsi="Arial" w:cs="Arial"/>
          <w:b/>
          <w:bCs/>
          <w:sz w:val="20"/>
          <w:szCs w:val="20"/>
        </w:rPr>
      </w:pPr>
      <w:r w:rsidRPr="00F141FD">
        <w:rPr>
          <w:rFonts w:ascii="Arial" w:hAnsi="Arial" w:cs="Arial"/>
          <w:b/>
          <w:bCs/>
          <w:sz w:val="20"/>
          <w:szCs w:val="20"/>
        </w:rPr>
        <w:t xml:space="preserve">Submit forms to: </w:t>
      </w:r>
      <w:r>
        <w:rPr>
          <w:rFonts w:ascii="Arial" w:hAnsi="Arial" w:cs="Arial"/>
          <w:b/>
          <w:bCs/>
          <w:sz w:val="20"/>
          <w:szCs w:val="20"/>
        </w:rPr>
        <w:tab/>
        <w:t>Hiscox Workers Compensation</w:t>
      </w:r>
    </w:p>
    <w:p w14:paraId="659ED789" w14:textId="77777777" w:rsidR="00303622" w:rsidRDefault="00303622" w:rsidP="00303622">
      <w:pPr>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Email: </w:t>
      </w:r>
      <w:hyperlink r:id="rId11" w:history="1">
        <w:r w:rsidRPr="0063084C">
          <w:rPr>
            <w:rStyle w:val="Hyperlink"/>
            <w:rFonts w:ascii="Arial" w:hAnsi="Arial" w:cs="Arial"/>
            <w:b/>
            <w:bCs/>
            <w:sz w:val="20"/>
            <w:szCs w:val="20"/>
          </w:rPr>
          <w:t>contact@hiscoxwc.com</w:t>
        </w:r>
      </w:hyperlink>
    </w:p>
    <w:p w14:paraId="659ED78A" w14:textId="77777777" w:rsidR="00303622" w:rsidRDefault="00303622" w:rsidP="00303622">
      <w:pPr>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4365 Executive Drive, Suite 400</w:t>
      </w:r>
    </w:p>
    <w:p w14:paraId="659ED78B" w14:textId="77777777" w:rsidR="00303622" w:rsidRPr="00F141FD" w:rsidRDefault="00303622" w:rsidP="00303622">
      <w:pPr>
        <w:spacing w:after="0" w:line="240" w:lineRule="auto"/>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San Diego, CA 92121</w:t>
      </w:r>
    </w:p>
    <w:p w14:paraId="659ED78C" w14:textId="77777777" w:rsidR="00303622" w:rsidRDefault="00303622" w:rsidP="00303622">
      <w:pPr>
        <w:spacing w:after="0" w:line="240" w:lineRule="auto"/>
        <w:jc w:val="both"/>
        <w:rPr>
          <w:rFonts w:ascii="Arial" w:hAnsi="Arial" w:cs="Arial"/>
          <w:sz w:val="20"/>
          <w:szCs w:val="20"/>
        </w:rPr>
      </w:pPr>
    </w:p>
    <w:p w14:paraId="659ED78D" w14:textId="77777777" w:rsidR="00303622" w:rsidRPr="00F141FD" w:rsidRDefault="00303622" w:rsidP="00303622">
      <w:pPr>
        <w:jc w:val="both"/>
        <w:rPr>
          <w:rFonts w:ascii="Arial" w:hAnsi="Arial" w:cs="Arial"/>
          <w:sz w:val="20"/>
          <w:szCs w:val="20"/>
        </w:rPr>
      </w:pPr>
      <w:r>
        <w:rPr>
          <w:rFonts w:ascii="Arial" w:hAnsi="Arial" w:cs="Arial"/>
          <w:sz w:val="20"/>
          <w:szCs w:val="20"/>
        </w:rPr>
        <w:t>Form # WVR-2</w:t>
      </w:r>
    </w:p>
    <w:p w14:paraId="659ED78E" w14:textId="77777777" w:rsidR="00F141FD" w:rsidRPr="00F141FD" w:rsidRDefault="00F141FD" w:rsidP="00563C0F">
      <w:pPr>
        <w:spacing w:after="0" w:line="240" w:lineRule="auto"/>
        <w:jc w:val="both"/>
        <w:rPr>
          <w:rFonts w:ascii="Arial" w:hAnsi="Arial" w:cs="Arial"/>
          <w:sz w:val="20"/>
          <w:szCs w:val="20"/>
        </w:rPr>
      </w:pPr>
    </w:p>
    <w:sectPr w:rsidR="00F141FD" w:rsidRPr="00F141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94F5B"/>
    <w:multiLevelType w:val="hybridMultilevel"/>
    <w:tmpl w:val="13A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FD"/>
    <w:rsid w:val="00026F5F"/>
    <w:rsid w:val="000A1079"/>
    <w:rsid w:val="000A3F18"/>
    <w:rsid w:val="000A7466"/>
    <w:rsid w:val="00101966"/>
    <w:rsid w:val="00120772"/>
    <w:rsid w:val="00184322"/>
    <w:rsid w:val="0028422A"/>
    <w:rsid w:val="002A73FC"/>
    <w:rsid w:val="00303622"/>
    <w:rsid w:val="00313F12"/>
    <w:rsid w:val="00320E93"/>
    <w:rsid w:val="00325FCD"/>
    <w:rsid w:val="003634CE"/>
    <w:rsid w:val="0039506A"/>
    <w:rsid w:val="00397407"/>
    <w:rsid w:val="003F770C"/>
    <w:rsid w:val="00424057"/>
    <w:rsid w:val="00506A3C"/>
    <w:rsid w:val="00515DE4"/>
    <w:rsid w:val="00563C0F"/>
    <w:rsid w:val="005B6C11"/>
    <w:rsid w:val="0065596D"/>
    <w:rsid w:val="006C6353"/>
    <w:rsid w:val="007015BC"/>
    <w:rsid w:val="007D6139"/>
    <w:rsid w:val="0083513A"/>
    <w:rsid w:val="008D34DC"/>
    <w:rsid w:val="008F0311"/>
    <w:rsid w:val="009054E3"/>
    <w:rsid w:val="00A169F5"/>
    <w:rsid w:val="00AA50DD"/>
    <w:rsid w:val="00AC044B"/>
    <w:rsid w:val="00B91645"/>
    <w:rsid w:val="00C251A9"/>
    <w:rsid w:val="00C87258"/>
    <w:rsid w:val="00DE09C3"/>
    <w:rsid w:val="00DE5FBC"/>
    <w:rsid w:val="00E21868"/>
    <w:rsid w:val="00E21E9E"/>
    <w:rsid w:val="00E62522"/>
    <w:rsid w:val="00F141FD"/>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1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1868"/>
    <w:pPr>
      <w:ind w:left="720"/>
      <w:contextualSpacing/>
    </w:pPr>
  </w:style>
  <w:style w:type="character" w:styleId="Hyperlink">
    <w:name w:val="Hyperlink"/>
    <w:basedOn w:val="DefaultParagraphFont"/>
    <w:uiPriority w:val="99"/>
    <w:unhideWhenUsed/>
    <w:rsid w:val="00303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1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1868"/>
    <w:pPr>
      <w:ind w:left="720"/>
      <w:contextualSpacing/>
    </w:pPr>
  </w:style>
  <w:style w:type="character" w:styleId="Hyperlink">
    <w:name w:val="Hyperlink"/>
    <w:basedOn w:val="DefaultParagraphFont"/>
    <w:uiPriority w:val="99"/>
    <w:unhideWhenUsed/>
    <w:rsid w:val="00303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ontact@hiscoxwc.co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93be8f-4a17-4e3f-b8bd-48037be4b28a">0000-285-178</_dlc_DocId>
    <_dlc_DocIdUrl xmlns="9f93be8f-4a17-4e3f-b8bd-48037be4b28a">
      <Url>http://collaboration.hiscox.com/sites/Business/USDirect/_layouts/DocIdRedir.aspx?ID=0000-285-178</Url>
      <Description>0000-285-178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C42F6D3C8E845AD0D22ECCF68F39D" ma:contentTypeVersion="2" ma:contentTypeDescription="Create a new document." ma:contentTypeScope="" ma:versionID="3cf288dffdd4bb42277c23d33c9a627d">
  <xsd:schema xmlns:xsd="http://www.w3.org/2001/XMLSchema" xmlns:xs="http://www.w3.org/2001/XMLSchema" xmlns:p="http://schemas.microsoft.com/office/2006/metadata/properties" xmlns:ns2="9f93be8f-4a17-4e3f-b8bd-48037be4b28a" targetNamespace="http://schemas.microsoft.com/office/2006/metadata/properties" ma:root="true" ma:fieldsID="8e51b247f50ef3adfa69e7e8ea6d8548" ns2:_="">
    <xsd:import namespace="9f93be8f-4a17-4e3f-b8bd-48037be4b2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3be8f-4a17-4e3f-b8bd-48037be4b2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D215-0214-48F7-B0BB-193AA2867D4A}">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f93be8f-4a17-4e3f-b8bd-48037be4b28a"/>
  </ds:schemaRefs>
</ds:datastoreItem>
</file>

<file path=customXml/itemProps2.xml><?xml version="1.0" encoding="utf-8"?>
<ds:datastoreItem xmlns:ds="http://schemas.openxmlformats.org/officeDocument/2006/customXml" ds:itemID="{94CC4895-5BBB-4A53-9DF4-A0C7EA5CC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3be8f-4a17-4e3f-b8bd-48037be4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EF234-C18B-4BB7-8BF0-B1536ABB5BA1}">
  <ds:schemaRefs>
    <ds:schemaRef ds:uri="http://schemas.microsoft.com/sharepoint/events"/>
  </ds:schemaRefs>
</ds:datastoreItem>
</file>

<file path=customXml/itemProps4.xml><?xml version="1.0" encoding="utf-8"?>
<ds:datastoreItem xmlns:ds="http://schemas.openxmlformats.org/officeDocument/2006/customXml" ds:itemID="{A7253CC0-CB40-46B3-A4F6-4909077E4B37}">
  <ds:schemaRefs>
    <ds:schemaRef ds:uri="http://schemas.microsoft.com/sharepoint/v3/contenttype/forms"/>
  </ds:schemaRefs>
</ds:datastoreItem>
</file>

<file path=customXml/itemProps5.xml><?xml version="1.0" encoding="utf-8"?>
<ds:datastoreItem xmlns:ds="http://schemas.openxmlformats.org/officeDocument/2006/customXml" ds:itemID="{C27ED167-07FB-48AB-9E3F-73FC4A57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WC CA Officers Excluded LLC</vt:lpstr>
    </vt:vector>
  </TitlesOfParts>
  <Company>Hiscox</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 CA Officers Excluded LLC</dc:title>
  <dc:creator>taylored</dc:creator>
  <cp:lastModifiedBy>wiggsm</cp:lastModifiedBy>
  <cp:revision>2</cp:revision>
  <dcterms:created xsi:type="dcterms:W3CDTF">2018-02-21T19:42:00Z</dcterms:created>
  <dcterms:modified xsi:type="dcterms:W3CDTF">2018-02-21T19:42:00Z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0x0101002C5C42F6D3C8E845AD0D22ECCF68F39D</vt:lpwstr>
  </property>
  <property fmtid="{D5CDD505-2E9C-101B-9397-08002B2CF9AE}" pid="3" name="_dlc_DocIdItemGuid">
    <vt:lpwstr>4f3f7fa1-7e22-47d8-b338-008ac2882341</vt:lpwstr>
  </property>
</Properties>
</file>